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58" w:rsidRDefault="00B5079D" w:rsidP="007A7C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bookmarkStart w:id="0" w:name="_GoBack"/>
      <w:bookmarkEnd w:id="0"/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FONDO F.E.A.S.R. PROGRAMMA SVILUPPO RURALE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DELLA REGIONE PUGLIA 2014-2020,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Pr="00B5079D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MISURA 19, SOTTOMISURA 19.2, 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PIANO DI AZIONE LOCALE “MONTI DAUNI”. BANDO PUBBLICO PER LA PRESENTAZIONE DI DOMANDE DI AIUTO - AZIONE __________ “________________________________” - </w:t>
      </w:r>
      <w:proofErr w:type="gramStart"/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INTERVENTO  _</w:t>
      </w:r>
      <w:proofErr w:type="gramEnd"/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_________ “____________________________________”.</w:t>
      </w:r>
    </w:p>
    <w:p w:rsidR="00846E58" w:rsidRDefault="00846E58" w:rsidP="007A7C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7A7CFF" w:rsidRPr="00B411F7" w:rsidRDefault="007A7CFF" w:rsidP="007A7C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Documenti da allegare ad ogni domanda di </w:t>
      </w:r>
      <w:proofErr w:type="gramStart"/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>acconto  su</w:t>
      </w:r>
      <w:proofErr w:type="gramEnd"/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stato avanzamento lavori (dovranno pervenire al GAL </w:t>
      </w:r>
      <w:proofErr w:type="spellStart"/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>Meridaunia</w:t>
      </w:r>
      <w:proofErr w:type="spellEnd"/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in busta chiusa</w:t>
      </w:r>
      <w:r w:rsidR="00DB65F5">
        <w:rPr>
          <w:rFonts w:ascii="Calibri" w:eastAsia="Times New Roman" w:hAnsi="Calibri" w:cs="Times New Roman"/>
          <w:b/>
          <w:bCs/>
          <w:color w:val="000000"/>
          <w:lang w:eastAsia="it-IT"/>
        </w:rPr>
        <w:t>)</w:t>
      </w: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A7CFF" w:rsidRPr="00B411F7" w:rsidTr="00885596">
        <w:trPr>
          <w:trHeight w:val="609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Domanda di pagamento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acconto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firmata dal richiedente e attestazione CAA (in calce alla domanda)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con allegata copia del documento di identità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06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Elenco dei documenti presentati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Comunicazione del numero di conto corrente dedicato (</w:t>
            </w:r>
            <w:r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se non già comunicato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334121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Copia dei titoli abilitativi previsti per la realizzazione degli interventi (</w:t>
            </w:r>
            <w:r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permesso di costruire, DIA, SCIA,  autorizzazioni, pareri, etc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.)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previsti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se non già trasmessi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334121" w:rsidRDefault="007A7CFF" w:rsidP="0088559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Contabilità analitica degli interventi realizzati e compresi nel SAL, a firma del </w:t>
            </w:r>
            <w:r w:rsidRPr="00334121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tecnico abilitato e del beneficiario </w:t>
            </w:r>
            <w:r w:rsidRPr="006D6C3A">
              <w:rPr>
                <w:rFonts w:eastAsia="Times New Roman" w:cs="Times New Roman"/>
                <w:color w:val="000000"/>
                <w:lang w:eastAsia="it-IT"/>
              </w:rPr>
              <w:t>(</w:t>
            </w:r>
            <w:r w:rsidRPr="006D6C3A">
              <w:rPr>
                <w:rFonts w:eastAsia="Times New Roman" w:cs="Times New Roman"/>
                <w:lang w:eastAsia="it-IT"/>
              </w:rPr>
              <w:t xml:space="preserve">Libretto misure, Sommario Registro di contabilità, Stato avanzamento lavori, </w:t>
            </w:r>
            <w:proofErr w:type="spellStart"/>
            <w:r w:rsidRPr="006D6C3A">
              <w:rPr>
                <w:rFonts w:eastAsia="Times New Roman" w:cs="Times New Roman"/>
                <w:lang w:eastAsia="it-IT"/>
              </w:rPr>
              <w:t>Sottocomputo</w:t>
            </w:r>
            <w:proofErr w:type="spellEnd"/>
            <w:r>
              <w:rPr>
                <w:rFonts w:eastAsia="Times New Roman" w:cs="Times New Roman"/>
                <w:lang w:eastAsia="it-IT"/>
              </w:rPr>
              <w:t>, Formulario dei rifiuti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336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elaborati grafici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pertinenti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1135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Default="00BD7AAA" w:rsidP="00017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atture relative alle spese sostenute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>. S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 queste deve essere </w:t>
            </w:r>
            <w:proofErr w:type="gramStart"/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riportata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</w:t>
            </w:r>
            <w:proofErr w:type="gramEnd"/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dicitura: “PSR Puglia 2014/2020</w:t>
            </w:r>
            <w:r w:rsidR="001B4191">
              <w:rPr>
                <w:rFonts w:ascii="Calibri" w:eastAsia="Times New Roman" w:hAnsi="Calibri" w:cs="Times New Roman"/>
                <w:color w:val="000000"/>
                <w:lang w:eastAsia="it-IT"/>
              </w:rPr>
              <w:t>, Misura 19, Sottom</w:t>
            </w:r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isura 19.2, SSL GAL </w:t>
            </w:r>
            <w:proofErr w:type="spellStart"/>
            <w:r w:rsidR="007A7CFF"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Me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ridaunia</w:t>
            </w:r>
            <w:proofErr w:type="spellEnd"/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, Azione ____</w:t>
            </w:r>
            <w:r w:rsidR="00A062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”________”, 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Intervento________</w:t>
            </w:r>
            <w:r w:rsidR="00A06288">
              <w:rPr>
                <w:rFonts w:ascii="Calibri" w:eastAsia="Times New Roman" w:hAnsi="Calibri" w:cs="Times New Roman"/>
                <w:color w:val="000000"/>
                <w:lang w:eastAsia="it-IT"/>
              </w:rPr>
              <w:t>”______”</w:t>
            </w:r>
            <w:r w:rsidR="007A7CFF">
              <w:rPr>
                <w:rFonts w:ascii="Calibri" w:eastAsia="Times New Roman" w:hAnsi="Calibri" w:cs="Times New Roman"/>
                <w:color w:val="000000"/>
                <w:lang w:eastAsia="it-IT"/>
              </w:rPr>
              <w:t>, CUP………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705C7B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l’Azione, l’Intervento ed il CUP sono riportati nel provvedimento di concessione</w:t>
            </w:r>
            <w:r w:rsidR="007A7CFF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  <w:r w:rsidR="00A06288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ed il CIG </w:t>
            </w:r>
            <w:r w:rsidR="004E228D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r w:rsidR="00A06288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ove previsto</w:t>
            </w:r>
            <w:r w:rsidR="004E228D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  <w:r w:rsidR="007A7CFF" w:rsidRPr="004E228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. 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D</w:t>
            </w:r>
            <w:r w:rsidR="004E228D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eve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essere dettagliata la descrizione del prodotto fornito e</w:t>
            </w:r>
            <w:r w:rsidR="004E228D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riportare gli eventuali</w:t>
            </w:r>
            <w:r w:rsidR="00A06288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numeri seriali e di matricola</w:t>
            </w:r>
            <w:r w:rsidR="004E228D" w:rsidRP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="000178D3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</w:r>
            <w:r w:rsidR="00B13D0C" w:rsidRPr="00B13D0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Unitamente al cartaceo, dovranno essere consegnati i </w:t>
            </w:r>
            <w:proofErr w:type="spellStart"/>
            <w:r w:rsidR="00B13D0C" w:rsidRPr="00B13D0C">
              <w:rPr>
                <w:rFonts w:ascii="Calibri" w:eastAsia="Times New Roman" w:hAnsi="Calibri" w:cs="Times New Roman"/>
                <w:color w:val="000000"/>
                <w:lang w:eastAsia="it-IT"/>
              </w:rPr>
              <w:t>files</w:t>
            </w:r>
            <w:proofErr w:type="spellEnd"/>
            <w:r w:rsidR="00B13D0C" w:rsidRPr="00B13D0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delle fatture  in formato xml.p7m o informato xml.</w:t>
            </w:r>
          </w:p>
          <w:p w:rsidR="007A7CFF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L’importo delle fatture </w:t>
            </w:r>
            <w:r w:rsidR="00F24177" w:rsidRPr="00F2417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trovare corrispondenza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 il documento di spesa.</w:t>
            </w:r>
          </w:p>
          <w:p w:rsidR="007A7CFF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 le fatture sulle quali sono state operate ritenute fiscali, devono essere allegat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i: il </w:t>
            </w:r>
            <w:proofErr w:type="spellStart"/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>mod</w:t>
            </w:r>
            <w:proofErr w:type="spellEnd"/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>. F</w:t>
            </w:r>
            <w:proofErr w:type="gramStart"/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24,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</w:t>
            </w:r>
            <w:proofErr w:type="gramEnd"/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relative ricevute di versamento e l’estratto conto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Tutti i pagamenti devono transitare sul conto corrente dedicato.</w:t>
            </w:r>
          </w:p>
        </w:tc>
      </w:tr>
      <w:tr w:rsidR="00705C7B" w:rsidRPr="00B411F7" w:rsidTr="00705C7B">
        <w:trPr>
          <w:trHeight w:val="764"/>
        </w:trPr>
        <w:tc>
          <w:tcPr>
            <w:tcW w:w="5000" w:type="pct"/>
            <w:shd w:val="clear" w:color="auto" w:fill="auto"/>
            <w:vAlign w:val="center"/>
          </w:tcPr>
          <w:p w:rsidR="00705C7B" w:rsidRPr="0096334D" w:rsidRDefault="00705C7B" w:rsidP="006902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705C7B">
              <w:rPr>
                <w:rFonts w:cs="CIDFont+F1"/>
              </w:rPr>
              <w:t xml:space="preserve">Dichiarazione </w:t>
            </w:r>
            <w:r w:rsidR="00690207">
              <w:rPr>
                <w:rFonts w:cs="CIDFont+F1"/>
              </w:rPr>
              <w:t xml:space="preserve">“DSAN” </w:t>
            </w:r>
            <w:r w:rsidRPr="00705C7B">
              <w:rPr>
                <w:rFonts w:cs="CIDFont+F1"/>
              </w:rPr>
              <w:t>(resa</w:t>
            </w:r>
            <w:r w:rsidR="003C531A">
              <w:rPr>
                <w:rFonts w:cs="CIDFont+F1"/>
              </w:rPr>
              <w:t xml:space="preserve"> dal beneficiario,</w:t>
            </w:r>
            <w:r w:rsidRPr="00705C7B">
              <w:rPr>
                <w:rFonts w:cs="CIDFont+F1"/>
              </w:rPr>
              <w:t xml:space="preserve"> ai sensi dell’articolo 47 del Testo Unico delle disposizioni legislative e regolamentari in materia di documentazione amministrativa approvato con D.P.R. 28 dicembre 2000, n. 445) che le somme rendicontate non sono stat</w:t>
            </w:r>
            <w:r w:rsidR="004E228D">
              <w:rPr>
                <w:rFonts w:cs="CIDFont+F1"/>
              </w:rPr>
              <w:t>e rendicontat</w:t>
            </w:r>
            <w:r w:rsidRPr="00705C7B">
              <w:rPr>
                <w:rFonts w:cs="CIDFont+F1"/>
              </w:rPr>
              <w:t>e per altre eventuali operazioni finanziate con fondi</w:t>
            </w:r>
            <w:r w:rsidR="0096334D">
              <w:rPr>
                <w:rFonts w:cs="CIDFont+F1"/>
              </w:rPr>
              <w:t xml:space="preserve"> pubblici </w:t>
            </w:r>
            <w:r w:rsidR="0096334D" w:rsidRPr="0096334D">
              <w:rPr>
                <w:rFonts w:cs="CIDFont+F1"/>
                <w:b/>
              </w:rPr>
              <w:t>(</w:t>
            </w:r>
            <w:r w:rsidR="0096334D">
              <w:rPr>
                <w:rFonts w:cs="CIDFont+F1"/>
                <w:b/>
              </w:rPr>
              <w:t xml:space="preserve">come da </w:t>
            </w:r>
            <w:proofErr w:type="spellStart"/>
            <w:r w:rsidR="0096334D">
              <w:rPr>
                <w:rFonts w:cs="CIDFont+F1"/>
                <w:b/>
              </w:rPr>
              <w:t>mod</w:t>
            </w:r>
            <w:proofErr w:type="spellEnd"/>
            <w:r w:rsidR="0096334D">
              <w:rPr>
                <w:rFonts w:cs="CIDFont+F1"/>
                <w:b/>
              </w:rPr>
              <w:t xml:space="preserve">. </w:t>
            </w:r>
            <w:r w:rsidR="0096334D" w:rsidRPr="0096334D">
              <w:rPr>
                <w:rFonts w:cs="CIDFont+F1"/>
                <w:b/>
              </w:rPr>
              <w:t xml:space="preserve">ALL. </w:t>
            </w:r>
            <w:r w:rsidR="007F4100">
              <w:rPr>
                <w:rFonts w:cs="CIDFont+F1"/>
                <w:b/>
              </w:rPr>
              <w:t>A</w:t>
            </w:r>
            <w:r w:rsidR="0096334D" w:rsidRPr="0096334D">
              <w:rPr>
                <w:rFonts w:cs="CIDFont+F1"/>
                <w:b/>
              </w:rPr>
              <w:t>)</w:t>
            </w:r>
            <w:r w:rsidR="0096334D">
              <w:rPr>
                <w:rFonts w:cs="CIDFont+F1"/>
              </w:rPr>
              <w:t>.</w:t>
            </w:r>
          </w:p>
        </w:tc>
      </w:tr>
      <w:tr w:rsidR="007A7CFF" w:rsidRPr="00B411F7" w:rsidTr="00885596">
        <w:trPr>
          <w:trHeight w:val="394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dell’attestazione bancaria dei pagamenti effettuati tramite bonifico e ricevuta bancaria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estratti conto da cui risulti il relativo pagamento attraverso il “conto dedicato”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1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liberatoria su carta intestata della ditta fornitrice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Foto dei lavori effettuati e delle attrezzature ed arredi acquistati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05C7B" w:rsidRPr="00B411F7" w:rsidTr="00885596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705C7B" w:rsidRPr="00635205" w:rsidRDefault="00705C7B" w:rsidP="003C5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57791">
              <w:t xml:space="preserve">Dichiarazione (resa </w:t>
            </w:r>
            <w:r w:rsidR="003C531A" w:rsidRPr="00D57791">
              <w:t xml:space="preserve">dal beneficiario, </w:t>
            </w:r>
            <w:r w:rsidRPr="00D57791">
              <w:t>ai sensi dell’articolo 47 del Testo Unico delle disposizioni legislative e regolamentari in materia di documentazione amministrativa approvato con D.P.R. 28 dicembre 2000, n. 445</w:t>
            </w:r>
            <w:r w:rsidR="00635205" w:rsidRPr="00D57791">
              <w:t xml:space="preserve">) che i lavori elencati negli atti tecnici allegati alla </w:t>
            </w:r>
            <w:proofErr w:type="spellStart"/>
            <w:r w:rsidR="00635205" w:rsidRPr="00D57791">
              <w:t>DdP</w:t>
            </w:r>
            <w:proofErr w:type="spellEnd"/>
            <w:r w:rsidR="00635205" w:rsidRPr="00D57791">
              <w:t xml:space="preserve"> di Acconto su Stato di Avanzamento Lavori (SAL) sono stati realizzati</w:t>
            </w:r>
            <w:r w:rsidR="0096334D" w:rsidRPr="00D57791">
              <w:t xml:space="preserve"> (</w:t>
            </w:r>
            <w:r w:rsidR="0096334D" w:rsidRPr="00D57791">
              <w:rPr>
                <w:b/>
              </w:rPr>
              <w:t xml:space="preserve">come da </w:t>
            </w:r>
            <w:proofErr w:type="spellStart"/>
            <w:r w:rsidR="0096334D" w:rsidRPr="00D57791">
              <w:rPr>
                <w:b/>
              </w:rPr>
              <w:t>mod</w:t>
            </w:r>
            <w:proofErr w:type="spellEnd"/>
            <w:r w:rsidR="0096334D" w:rsidRPr="00D57791">
              <w:rPr>
                <w:b/>
              </w:rPr>
              <w:t>. all.</w:t>
            </w:r>
            <w:r w:rsidR="007F4100" w:rsidRPr="00D57791">
              <w:rPr>
                <w:b/>
              </w:rPr>
              <w:t>B</w:t>
            </w:r>
            <w:r w:rsidR="0096334D" w:rsidRPr="00D57791">
              <w:t>)</w:t>
            </w:r>
          </w:p>
        </w:tc>
      </w:tr>
      <w:tr w:rsidR="007A7CFF" w:rsidRPr="00B411F7" w:rsidTr="00885596">
        <w:trPr>
          <w:trHeight w:val="421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Reg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olarità Contributiva (D.U.R.C.)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="00705C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7A7CFF" w:rsidRPr="00B411F7" w:rsidTr="00885596">
        <w:trPr>
          <w:trHeight w:val="1800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Dichiarazione sostitutiva di atto di notorietà con l'indicazione completa del beneficiario e dei familiari conviventi di maggiore età nel caso di ditta individuale; nel caso di società devono essere indicate la denominazione e la sede della stessa, il numero del C.F. e P.IVA, nonché le generalità complete dei soggetti costituenti la medesima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(Tale dichiarazione deve essere resa solo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nel caso di contributo concesso con importo superiore ad euro 154.937,06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o, nel caso di beneficiario che usufruisce, su terreni agricoli, fondi europei di importo superiore ad euro 25.000,00 o fondi statali superiori ad euro 5.000,00)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in originale della CCIAA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data non anteriore a sei mesi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dal quale si evince che l’impresa non è in stato di fallimento, concordato preventivo o amministrazione controllata</w:t>
            </w:r>
            <w:r w:rsidR="004E228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7A7CFF" w:rsidRPr="00B411F7" w:rsidTr="00885596">
        <w:trPr>
          <w:trHeight w:val="494"/>
        </w:trPr>
        <w:tc>
          <w:tcPr>
            <w:tcW w:w="5000" w:type="pct"/>
            <w:shd w:val="clear" w:color="auto" w:fill="auto"/>
            <w:vAlign w:val="center"/>
            <w:hideMark/>
          </w:tcPr>
          <w:p w:rsidR="007A7CFF" w:rsidRPr="00B411F7" w:rsidRDefault="007A7CFF" w:rsidP="00885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Supporto informatico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tutta la documentazione presentata</w:t>
            </w:r>
          </w:p>
        </w:tc>
      </w:tr>
    </w:tbl>
    <w:p w:rsidR="007A7CFF" w:rsidRDefault="007A7CFF" w:rsidP="007A7CFF"/>
    <w:p w:rsidR="006748F7" w:rsidRDefault="006748F7"/>
    <w:sectPr w:rsidR="006748F7" w:rsidSect="00946368">
      <w:headerReference w:type="default" r:id="rId6"/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18" w:rsidRDefault="00B25018">
      <w:pPr>
        <w:spacing w:after="0" w:line="240" w:lineRule="auto"/>
      </w:pPr>
      <w:r>
        <w:separator/>
      </w:r>
    </w:p>
  </w:endnote>
  <w:endnote w:type="continuationSeparator" w:id="0">
    <w:p w:rsidR="00B25018" w:rsidRDefault="00B2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b/>
        <w:color w:val="002060"/>
        <w:sz w:val="14"/>
        <w:szCs w:val="14"/>
      </w:rPr>
    </w:pPr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GAL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Meridaunia</w:t>
    </w:r>
    <w:proofErr w:type="spellEnd"/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S.c.</w:t>
    </w:r>
    <w:proofErr w:type="gram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ar.l</w:t>
    </w:r>
    <w:proofErr w:type="spellEnd"/>
    <w:proofErr w:type="gramEnd"/>
  </w:p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i/>
        <w:sz w:val="14"/>
        <w:szCs w:val="14"/>
      </w:rPr>
      <w:t>Agenzia di sviluppo dei Monti Dauni</w:t>
    </w:r>
    <w:r w:rsidRPr="00297753">
      <w:rPr>
        <w:rFonts w:ascii="Cambria" w:eastAsia="Cambria" w:hAnsi="Cambria" w:cs="Times New Roman"/>
        <w:sz w:val="14"/>
        <w:szCs w:val="14"/>
      </w:rPr>
      <w:br/>
      <w:t>Piazza Municipio, 2 - 71023 Bovino (FG)</w:t>
    </w:r>
  </w:p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jc w:val="center"/>
      <w:rPr>
        <w:rFonts w:ascii="Cambria" w:eastAsia="Cambria" w:hAnsi="Cambria" w:cs="Times New Roman"/>
        <w:sz w:val="14"/>
        <w:szCs w:val="14"/>
        <w:lang w:val="en-US"/>
      </w:rPr>
    </w:pPr>
    <w:r w:rsidRPr="00297753">
      <w:rPr>
        <w:rFonts w:ascii="Cambria" w:eastAsia="Cambria" w:hAnsi="Cambria" w:cs="Times New Roman"/>
        <w:sz w:val="14"/>
        <w:szCs w:val="14"/>
        <w:lang w:val="en-US"/>
      </w:rPr>
      <w:t>+39.0881.966557/912007; FAX +39.0881.912921</w:t>
    </w:r>
  </w:p>
  <w:p w:rsidR="00297753" w:rsidRPr="00297753" w:rsidRDefault="00B25018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  <w:lang w:val="en-US"/>
      </w:rPr>
    </w:pPr>
    <w:hyperlink r:id="rId1" w:history="1">
      <w:r w:rsidR="0096334D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www.meridaunia.it</w:t>
      </w:r>
    </w:hyperlink>
    <w:r w:rsidR="0096334D" w:rsidRPr="00297753">
      <w:rPr>
        <w:rFonts w:ascii="Cambria" w:eastAsia="Cambria" w:hAnsi="Cambria" w:cs="Times New Roman"/>
        <w:sz w:val="14"/>
        <w:szCs w:val="14"/>
        <w:lang w:val="en-US"/>
      </w:rPr>
      <w:t xml:space="preserve">; </w:t>
    </w:r>
    <w:hyperlink r:id="rId2" w:history="1">
      <w:r w:rsidR="0096334D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info@meridaunia.it</w:t>
      </w:r>
    </w:hyperlink>
    <w:r w:rsidR="0096334D" w:rsidRPr="00297753">
      <w:rPr>
        <w:rFonts w:ascii="Cambria" w:eastAsia="Cambria" w:hAnsi="Cambria" w:cs="Times New Roman"/>
        <w:sz w:val="14"/>
        <w:szCs w:val="14"/>
        <w:lang w:val="en-US"/>
      </w:rPr>
      <w:t>; meridaunia@pec.it</w:t>
    </w:r>
  </w:p>
  <w:p w:rsidR="00297753" w:rsidRPr="00297753" w:rsidRDefault="0096334D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sz w:val="14"/>
        <w:szCs w:val="14"/>
      </w:rPr>
      <w:t>P.I. 02303810713</w:t>
    </w:r>
  </w:p>
  <w:p w:rsidR="00297753" w:rsidRPr="00297753" w:rsidRDefault="00B25018" w:rsidP="00297753">
    <w:pPr>
      <w:pStyle w:val="Intestazione"/>
    </w:pPr>
  </w:p>
  <w:p w:rsidR="00703DB8" w:rsidRDefault="00B250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18" w:rsidRDefault="00B25018">
      <w:pPr>
        <w:spacing w:after="0" w:line="240" w:lineRule="auto"/>
      </w:pPr>
      <w:r>
        <w:separator/>
      </w:r>
    </w:p>
  </w:footnote>
  <w:footnote w:type="continuationSeparator" w:id="0">
    <w:p w:rsidR="00B25018" w:rsidRDefault="00B2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3" w:rsidRDefault="0096334D" w:rsidP="00297753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301620E2" wp14:editId="5BF84984">
          <wp:extent cx="6870700" cy="676910"/>
          <wp:effectExtent l="0" t="0" r="635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9A"/>
    <w:rsid w:val="000178D3"/>
    <w:rsid w:val="000759E0"/>
    <w:rsid w:val="00123AF3"/>
    <w:rsid w:val="001B4191"/>
    <w:rsid w:val="00284A9A"/>
    <w:rsid w:val="00353B77"/>
    <w:rsid w:val="003C531A"/>
    <w:rsid w:val="004B4042"/>
    <w:rsid w:val="004E228D"/>
    <w:rsid w:val="00500942"/>
    <w:rsid w:val="00511B43"/>
    <w:rsid w:val="0059533C"/>
    <w:rsid w:val="00635205"/>
    <w:rsid w:val="006748F7"/>
    <w:rsid w:val="00690207"/>
    <w:rsid w:val="00705C7B"/>
    <w:rsid w:val="007A279B"/>
    <w:rsid w:val="007A7CFF"/>
    <w:rsid w:val="007B1047"/>
    <w:rsid w:val="007E170F"/>
    <w:rsid w:val="007E3714"/>
    <w:rsid w:val="007F4100"/>
    <w:rsid w:val="00846E58"/>
    <w:rsid w:val="0096334D"/>
    <w:rsid w:val="00971B73"/>
    <w:rsid w:val="00A06288"/>
    <w:rsid w:val="00B13D0C"/>
    <w:rsid w:val="00B25018"/>
    <w:rsid w:val="00B5079D"/>
    <w:rsid w:val="00BD7AAA"/>
    <w:rsid w:val="00CD45D8"/>
    <w:rsid w:val="00D57791"/>
    <w:rsid w:val="00D94ABB"/>
    <w:rsid w:val="00DB65F5"/>
    <w:rsid w:val="00F24177"/>
    <w:rsid w:val="00F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1C0BD-B3A9-43D2-AB54-29E74554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C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CFF"/>
  </w:style>
  <w:style w:type="paragraph" w:styleId="Pidipagina">
    <w:name w:val="footer"/>
    <w:basedOn w:val="Normale"/>
    <w:link w:val="PidipaginaCarattere"/>
    <w:uiPriority w:val="99"/>
    <w:unhideWhenUsed/>
    <w:rsid w:val="007A7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C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idaunia.it" TargetMode="External"/><Relationship Id="rId1" Type="http://schemas.openxmlformats.org/officeDocument/2006/relationships/hyperlink" Target="http://www.meridau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DELL</cp:lastModifiedBy>
  <cp:revision>2</cp:revision>
  <dcterms:created xsi:type="dcterms:W3CDTF">2021-03-03T11:23:00Z</dcterms:created>
  <dcterms:modified xsi:type="dcterms:W3CDTF">2021-03-03T11:23:00Z</dcterms:modified>
</cp:coreProperties>
</file>